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17" w:rsidRDefault="00CE4217">
      <w:pPr>
        <w:pStyle w:val="Title"/>
      </w:pPr>
      <w:r>
        <w:t>FACULTY VITA</w:t>
      </w:r>
    </w:p>
    <w:p w:rsidR="00CE4217" w:rsidRPr="006801F6" w:rsidRDefault="00CE4217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4217" w:rsidRDefault="00CE4217"/>
    <w:p w:rsidR="00CE4217" w:rsidRDefault="00CE4217">
      <w:pPr>
        <w:pStyle w:val="Heading2"/>
        <w:numPr>
          <w:ilvl w:val="0"/>
          <w:numId w:val="2"/>
        </w:numPr>
        <w:tabs>
          <w:tab w:val="left" w:pos="1440"/>
          <w:tab w:val="left" w:pos="5760"/>
        </w:tabs>
        <w:rPr>
          <w:u w:val="single"/>
        </w:rPr>
      </w:pPr>
      <w:r>
        <w:rPr>
          <w:u w:val="single"/>
        </w:rPr>
        <w:t>PERSONAL</w:t>
      </w:r>
    </w:p>
    <w:p w:rsidR="00CE4217" w:rsidRDefault="00CE4217">
      <w:pPr>
        <w:rPr>
          <w:sz w:val="28"/>
        </w:rPr>
      </w:pPr>
    </w:p>
    <w:p w:rsidR="008C14C1" w:rsidRDefault="008C14C1" w:rsidP="00E42BE6">
      <w:pPr>
        <w:tabs>
          <w:tab w:val="left" w:pos="720"/>
          <w:tab w:val="left" w:pos="2160"/>
          <w:tab w:val="left" w:pos="5040"/>
          <w:tab w:val="left" w:pos="7632"/>
        </w:tabs>
        <w:ind w:left="720"/>
      </w:pPr>
      <w:r>
        <w:t>Name: Skip D. L. Jenkins</w:t>
      </w:r>
    </w:p>
    <w:p w:rsidR="008C14C1" w:rsidRDefault="008C14C1" w:rsidP="00E42BE6">
      <w:pPr>
        <w:tabs>
          <w:tab w:val="left" w:pos="720"/>
          <w:tab w:val="left" w:pos="2160"/>
          <w:tab w:val="left" w:pos="5040"/>
          <w:tab w:val="left" w:pos="7632"/>
        </w:tabs>
        <w:ind w:left="720"/>
      </w:pPr>
      <w:r>
        <w:t>Place of Birth: Canton, Ohio, USA</w:t>
      </w:r>
    </w:p>
    <w:p w:rsidR="008C14C1" w:rsidRDefault="008C14C1" w:rsidP="00E42BE6">
      <w:pPr>
        <w:tabs>
          <w:tab w:val="left" w:pos="720"/>
          <w:tab w:val="left" w:pos="2160"/>
          <w:tab w:val="left" w:pos="5040"/>
          <w:tab w:val="left" w:pos="7632"/>
        </w:tabs>
        <w:ind w:left="720"/>
      </w:pPr>
      <w:r>
        <w:t>Denominational Affiliation: Church of God, Cleveland, TN</w:t>
      </w:r>
    </w:p>
    <w:p w:rsidR="008C14C1" w:rsidRDefault="008C14C1" w:rsidP="00E42BE6">
      <w:pPr>
        <w:tabs>
          <w:tab w:val="left" w:pos="720"/>
          <w:tab w:val="left" w:pos="2160"/>
          <w:tab w:val="left" w:pos="5040"/>
          <w:tab w:val="left" w:pos="7632"/>
        </w:tabs>
        <w:ind w:left="720"/>
      </w:pPr>
      <w:r>
        <w:t xml:space="preserve">Spouse: Larisa </w:t>
      </w:r>
      <w:proofErr w:type="spellStart"/>
      <w:r>
        <w:t>Ard</w:t>
      </w:r>
      <w:proofErr w:type="spellEnd"/>
    </w:p>
    <w:p w:rsidR="00CE4217" w:rsidRDefault="008C14C1" w:rsidP="00335C61">
      <w:pPr>
        <w:tabs>
          <w:tab w:val="left" w:pos="720"/>
          <w:tab w:val="left" w:pos="2160"/>
          <w:tab w:val="left" w:pos="5040"/>
          <w:tab w:val="left" w:pos="7632"/>
        </w:tabs>
        <w:ind w:left="720"/>
      </w:pPr>
      <w:r>
        <w:t xml:space="preserve">Children: Merritt </w:t>
      </w:r>
      <w:proofErr w:type="spellStart"/>
      <w:r>
        <w:t>Karinne</w:t>
      </w:r>
      <w:proofErr w:type="spellEnd"/>
      <w:r>
        <w:t>, Eleanor Pate, Nelson Eli, Ava Leigh</w:t>
      </w:r>
      <w:r w:rsidR="00CE4217">
        <w:tab/>
      </w:r>
      <w:r w:rsidR="00F63E08">
        <w:t xml:space="preserve">    </w:t>
      </w:r>
      <w:r w:rsidR="00CE4217" w:rsidRPr="00DC0FB0">
        <w:tab/>
      </w:r>
    </w:p>
    <w:p w:rsidR="00CE4217" w:rsidRDefault="00CE4217"/>
    <w:p w:rsidR="00CE4217" w:rsidRDefault="00CE4217">
      <w:pPr>
        <w:pStyle w:val="Heading5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EDUCATIONAL HISTORY</w:t>
      </w:r>
    </w:p>
    <w:p w:rsidR="00CE4217" w:rsidRDefault="00CE4217">
      <w:pPr>
        <w:ind w:left="360"/>
      </w:pPr>
    </w:p>
    <w:p w:rsidR="00CE4217" w:rsidRDefault="009B147B">
      <w:pPr>
        <w:pStyle w:val="Heading6"/>
        <w:tabs>
          <w:tab w:val="left" w:pos="720"/>
          <w:tab w:val="left" w:pos="2160"/>
          <w:tab w:val="left" w:pos="3600"/>
          <w:tab w:val="left" w:pos="7920"/>
        </w:tabs>
      </w:pPr>
      <w:r>
        <w:t>YEAR</w:t>
      </w:r>
      <w:r>
        <w:tab/>
        <w:t>DEGREE</w:t>
      </w:r>
      <w:r>
        <w:tab/>
        <w:t xml:space="preserve">SCHOOL                                             </w:t>
      </w:r>
      <w:r w:rsidR="00CE4217">
        <w:t>AREA OF STUDY</w:t>
      </w:r>
    </w:p>
    <w:p w:rsidR="00CE4217" w:rsidRDefault="00CE4217">
      <w:pPr>
        <w:tabs>
          <w:tab w:val="left" w:pos="720"/>
          <w:tab w:val="left" w:pos="2160"/>
          <w:tab w:val="left" w:pos="3600"/>
          <w:tab w:val="left" w:pos="7920"/>
        </w:tabs>
      </w:pPr>
      <w:r>
        <w:tab/>
      </w:r>
      <w:r w:rsidR="00CC1D06">
        <w:t>1990-94</w:t>
      </w:r>
      <w:r w:rsidR="00CC1D06">
        <w:tab/>
        <w:t>B.A.</w:t>
      </w:r>
      <w:r w:rsidR="00CC1D06">
        <w:tab/>
      </w:r>
      <w:smartTag w:uri="urn:schemas-microsoft-com:office:smarttags" w:element="place">
        <w:smartTag w:uri="urn:schemas-microsoft-com:office:smarttags" w:element="PlaceName">
          <w:r w:rsidR="00CC1D06">
            <w:t>Lee</w:t>
          </w:r>
        </w:smartTag>
        <w:r w:rsidR="00CC1D06">
          <w:t xml:space="preserve"> </w:t>
        </w:r>
        <w:smartTag w:uri="urn:schemas-microsoft-com:office:smarttags" w:element="PlaceName">
          <w:r w:rsidR="00CC1D06">
            <w:t>College</w:t>
          </w:r>
        </w:smartTag>
      </w:smartTag>
      <w:r w:rsidR="00CC1D06">
        <w:t xml:space="preserve">                                           Bible and Theology</w:t>
      </w:r>
    </w:p>
    <w:p w:rsidR="00CC1D06" w:rsidRDefault="00CC1D06">
      <w:pPr>
        <w:tabs>
          <w:tab w:val="left" w:pos="720"/>
          <w:tab w:val="left" w:pos="2160"/>
          <w:tab w:val="left" w:pos="3600"/>
          <w:tab w:val="left" w:pos="7920"/>
        </w:tabs>
      </w:pPr>
      <w:r>
        <w:tab/>
        <w:t>1995-96</w:t>
      </w:r>
      <w:r>
        <w:tab/>
      </w:r>
      <w:smartTag w:uri="urn:schemas-microsoft-com:office:smarttags" w:element="place">
        <w:smartTag w:uri="urn:schemas-microsoft-com:office:smarttags" w:element="PlaceName">
          <w:r>
            <w:t>M.T.S.</w:t>
          </w:r>
          <w:r>
            <w:tab/>
            <w:t>Duke</w:t>
          </w:r>
        </w:smartTag>
        <w:r>
          <w:t xml:space="preserve"> </w:t>
        </w:r>
        <w:smartTag w:uri="urn:schemas-microsoft-com:office:smarttags" w:element="PlaceName">
          <w:r>
            <w:t>Divinity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                           Theological Studies</w:t>
      </w:r>
    </w:p>
    <w:p w:rsidR="00CC1D06" w:rsidRDefault="00CC1D06">
      <w:pPr>
        <w:tabs>
          <w:tab w:val="left" w:pos="720"/>
          <w:tab w:val="left" w:pos="2160"/>
          <w:tab w:val="left" w:pos="3600"/>
          <w:tab w:val="left" w:pos="7920"/>
        </w:tabs>
      </w:pPr>
      <w:r>
        <w:tab/>
        <w:t>1997-98</w:t>
      </w:r>
      <w:r>
        <w:tab/>
      </w:r>
      <w:smartTag w:uri="urn:schemas-microsoft-com:office:smarttags" w:element="place">
        <w:smartTag w:uri="urn:schemas-microsoft-com:office:smarttags" w:element="PlaceName">
          <w:r>
            <w:t>Th.M.</w:t>
          </w:r>
          <w:r>
            <w:tab/>
            <w:t>Duke</w:t>
          </w:r>
        </w:smartTag>
        <w:r>
          <w:t xml:space="preserve"> </w:t>
        </w:r>
        <w:smartTag w:uri="urn:schemas-microsoft-com:office:smarttags" w:element="PlaceName">
          <w:r>
            <w:t>Divinity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                           Historical Theology</w:t>
      </w:r>
    </w:p>
    <w:p w:rsidR="00CC1D06" w:rsidRDefault="00CC1D06">
      <w:pPr>
        <w:tabs>
          <w:tab w:val="left" w:pos="720"/>
          <w:tab w:val="left" w:pos="2160"/>
          <w:tab w:val="left" w:pos="3600"/>
          <w:tab w:val="left" w:pos="7920"/>
        </w:tabs>
      </w:pPr>
      <w:r>
        <w:tab/>
        <w:t>1998-04</w:t>
      </w:r>
      <w:r>
        <w:tab/>
        <w:t>Ph.D.</w:t>
      </w:r>
      <w:r>
        <w:tab/>
      </w:r>
      <w:smartTag w:uri="urn:schemas-microsoft-com:office:smarttags" w:element="place">
        <w:smartTag w:uri="urn:schemas-microsoft-com:office:smarttags" w:element="PlaceName">
          <w:r>
            <w:t>Marquette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                            Systematic Theology</w:t>
      </w:r>
    </w:p>
    <w:p w:rsidR="00F77C3F" w:rsidRPr="00544875" w:rsidRDefault="00F156AF" w:rsidP="00544875">
      <w:pPr>
        <w:tabs>
          <w:tab w:val="left" w:pos="720"/>
          <w:tab w:val="left" w:pos="2160"/>
          <w:tab w:val="left" w:pos="3600"/>
          <w:tab w:val="left" w:pos="7920"/>
        </w:tabs>
      </w:pPr>
      <w:r>
        <w:tab/>
      </w:r>
    </w:p>
    <w:p w:rsidR="00CE4217" w:rsidRPr="00544875" w:rsidRDefault="00CE4217">
      <w:pPr>
        <w:pStyle w:val="Heading5"/>
        <w:rPr>
          <w:b w:val="0"/>
          <w:bCs w:val="0"/>
          <w:u w:val="single"/>
        </w:rPr>
      </w:pPr>
      <w:r w:rsidRPr="00544875">
        <w:rPr>
          <w:b w:val="0"/>
          <w:bCs w:val="0"/>
          <w:u w:val="single"/>
        </w:rPr>
        <w:t>PROFESSIONAL EXPERIENCES</w:t>
      </w:r>
    </w:p>
    <w:p w:rsidR="00CE4217" w:rsidRDefault="00CE4217"/>
    <w:p w:rsidR="00CE4217" w:rsidRDefault="00335C61">
      <w:pPr>
        <w:tabs>
          <w:tab w:val="left" w:pos="1080"/>
          <w:tab w:val="left" w:pos="5040"/>
        </w:tabs>
        <w:ind w:left="1080"/>
      </w:pPr>
      <w:r>
        <w:t>Department of Rank</w:t>
      </w:r>
      <w:r w:rsidR="00CE4217">
        <w:t>:</w:t>
      </w:r>
      <w:r w:rsidR="00CE4217">
        <w:tab/>
      </w:r>
      <w:r w:rsidR="005F1F22">
        <w:t>Theology</w:t>
      </w:r>
    </w:p>
    <w:p w:rsidR="00CE4217" w:rsidRDefault="00335C61">
      <w:pPr>
        <w:tabs>
          <w:tab w:val="left" w:pos="1080"/>
          <w:tab w:val="left" w:pos="5040"/>
        </w:tabs>
        <w:ind w:left="1080"/>
      </w:pPr>
      <w:r>
        <w:t>Rank:</w:t>
      </w:r>
      <w:r w:rsidR="00CE4217">
        <w:tab/>
      </w:r>
      <w:r w:rsidR="00E42BE6">
        <w:t>Associa</w:t>
      </w:r>
      <w:r w:rsidR="00CC1D06">
        <w:t>t</w:t>
      </w:r>
      <w:r w:rsidR="00E42BE6">
        <w:t>e</w:t>
      </w:r>
      <w:r w:rsidR="00CC1D06">
        <w:t xml:space="preserve"> Professor of Historical Theology</w:t>
      </w:r>
    </w:p>
    <w:p w:rsidR="00CE4217" w:rsidRDefault="00335C61">
      <w:pPr>
        <w:tabs>
          <w:tab w:val="left" w:pos="1080"/>
          <w:tab w:val="left" w:pos="5040"/>
        </w:tabs>
        <w:ind w:left="1080"/>
      </w:pPr>
      <w:r>
        <w:t>Year Ranked</w:t>
      </w:r>
      <w:r w:rsidR="00CE4217">
        <w:t>:</w:t>
      </w:r>
      <w:r w:rsidR="00CE4217">
        <w:tab/>
      </w:r>
      <w:r w:rsidR="00CC1D06">
        <w:t>2004</w:t>
      </w:r>
    </w:p>
    <w:p w:rsidR="00CE4217" w:rsidRDefault="00335C61">
      <w:pPr>
        <w:tabs>
          <w:tab w:val="left" w:pos="1080"/>
          <w:tab w:val="left" w:pos="5040"/>
        </w:tabs>
        <w:ind w:left="1080"/>
      </w:pPr>
      <w:r>
        <w:t>Year Tenured</w:t>
      </w:r>
      <w:r w:rsidR="00CE4217">
        <w:t>:</w:t>
      </w:r>
      <w:r w:rsidR="00CE4217">
        <w:tab/>
      </w:r>
      <w:r w:rsidR="0091085D">
        <w:t>2010</w:t>
      </w:r>
    </w:p>
    <w:p w:rsidR="00544875" w:rsidRDefault="00335C61" w:rsidP="00544875">
      <w:pPr>
        <w:tabs>
          <w:tab w:val="left" w:pos="1080"/>
          <w:tab w:val="left" w:pos="5040"/>
        </w:tabs>
        <w:ind w:left="1080"/>
      </w:pPr>
      <w:r>
        <w:t>Date of Initial Appointment</w:t>
      </w:r>
      <w:r w:rsidR="00CE4217">
        <w:t>:</w:t>
      </w:r>
      <w:r w:rsidR="00CE4217">
        <w:rPr>
          <w:b/>
          <w:bCs/>
        </w:rPr>
        <w:t xml:space="preserve"> </w:t>
      </w:r>
      <w:r w:rsidR="00CE4217">
        <w:t xml:space="preserve"> </w:t>
      </w:r>
      <w:r w:rsidR="00CE4217">
        <w:tab/>
      </w:r>
      <w:r w:rsidR="00CC1D06">
        <w:t>August 2004</w:t>
      </w:r>
    </w:p>
    <w:p w:rsidR="00033143" w:rsidRPr="00121F30" w:rsidRDefault="00033143" w:rsidP="0074367A">
      <w:pPr>
        <w:tabs>
          <w:tab w:val="left" w:pos="1080"/>
        </w:tabs>
      </w:pPr>
    </w:p>
    <w:p w:rsidR="00CE4217" w:rsidRPr="00544875" w:rsidRDefault="00CE4217" w:rsidP="005F1F22">
      <w:pPr>
        <w:pStyle w:val="Heading5"/>
        <w:rPr>
          <w:b w:val="0"/>
          <w:bCs w:val="0"/>
          <w:u w:val="single"/>
        </w:rPr>
      </w:pPr>
      <w:r w:rsidRPr="00544875">
        <w:rPr>
          <w:b w:val="0"/>
          <w:u w:val="single"/>
        </w:rPr>
        <w:t>TEACHING AND RELATED ACTIVITY</w:t>
      </w:r>
    </w:p>
    <w:p w:rsidR="00856942" w:rsidRPr="00544875" w:rsidRDefault="00CE4217" w:rsidP="00856942">
      <w:pPr>
        <w:pStyle w:val="Heading8"/>
        <w:rPr>
          <w:smallCaps/>
          <w:sz w:val="20"/>
          <w:szCs w:val="20"/>
        </w:rPr>
      </w:pPr>
      <w:r w:rsidRPr="00544875">
        <w:rPr>
          <w:smallCaps/>
          <w:sz w:val="20"/>
          <w:szCs w:val="20"/>
        </w:rPr>
        <w:t>COURSES TAUGHT IN PAST TWO YEARS</w:t>
      </w:r>
    </w:p>
    <w:p w:rsidR="008A2459" w:rsidRDefault="008A2459" w:rsidP="00856942">
      <w:pPr>
        <w:rPr>
          <w:u w:val="single"/>
        </w:rPr>
      </w:pPr>
    </w:p>
    <w:p w:rsidR="008A2459" w:rsidRDefault="008A2459" w:rsidP="008A2459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FE7DEC">
        <w:rPr>
          <w:rFonts w:ascii="Baskerville Old Face" w:hAnsi="Baskerville Old Face"/>
          <w:sz w:val="22"/>
          <w:szCs w:val="22"/>
        </w:rPr>
        <w:t xml:space="preserve">THEO230 Introduction to Theology </w:t>
      </w:r>
    </w:p>
    <w:p w:rsidR="008A2459" w:rsidRDefault="008A2459" w:rsidP="008A2459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FE7DEC">
        <w:rPr>
          <w:rFonts w:ascii="Baskerville Old Face" w:hAnsi="Baskerville Old Face"/>
          <w:sz w:val="22"/>
          <w:szCs w:val="22"/>
        </w:rPr>
        <w:t>THEO231 Intro</w:t>
      </w:r>
      <w:r w:rsidR="00E42BE6">
        <w:rPr>
          <w:rFonts w:ascii="Baskerville Old Face" w:hAnsi="Baskerville Old Face"/>
          <w:sz w:val="22"/>
          <w:szCs w:val="22"/>
        </w:rPr>
        <w:t>duction to Christian Ethics</w:t>
      </w:r>
    </w:p>
    <w:p w:rsidR="006801F6" w:rsidRPr="00FE7DEC" w:rsidRDefault="006801F6" w:rsidP="008A2459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THEO483 Theology and Ethic of Dietrich </w:t>
      </w:r>
      <w:proofErr w:type="spellStart"/>
      <w:r>
        <w:rPr>
          <w:rFonts w:ascii="Baskerville Old Face" w:hAnsi="Baskerville Old Face"/>
          <w:sz w:val="22"/>
          <w:szCs w:val="22"/>
        </w:rPr>
        <w:t>Bonhoeffer</w:t>
      </w:r>
      <w:proofErr w:type="spellEnd"/>
    </w:p>
    <w:p w:rsidR="008A2459" w:rsidRPr="00FE7DEC" w:rsidRDefault="00E42BE6" w:rsidP="008A2459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THEO334</w:t>
      </w:r>
      <w:r w:rsidR="008C14C1">
        <w:rPr>
          <w:rFonts w:ascii="Baskerville Old Face" w:hAnsi="Baskerville Old Face"/>
          <w:sz w:val="22"/>
          <w:szCs w:val="22"/>
        </w:rPr>
        <w:t>/534</w:t>
      </w:r>
      <w:r>
        <w:rPr>
          <w:rFonts w:ascii="Baskerville Old Face" w:hAnsi="Baskerville Old Face"/>
          <w:sz w:val="22"/>
          <w:szCs w:val="22"/>
        </w:rPr>
        <w:t xml:space="preserve"> Doctrine of Christ </w:t>
      </w:r>
    </w:p>
    <w:p w:rsidR="008A2459" w:rsidRPr="00FE7DEC" w:rsidRDefault="008A2459" w:rsidP="008A2459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FE7DEC">
        <w:rPr>
          <w:rFonts w:ascii="Baskerville Old Face" w:hAnsi="Baskerville Old Face"/>
          <w:sz w:val="22"/>
          <w:szCs w:val="22"/>
        </w:rPr>
        <w:t>THEO3</w:t>
      </w:r>
      <w:r w:rsidR="00E42BE6">
        <w:rPr>
          <w:rFonts w:ascii="Baskerville Old Face" w:hAnsi="Baskerville Old Face"/>
          <w:sz w:val="22"/>
          <w:szCs w:val="22"/>
        </w:rPr>
        <w:t>35</w:t>
      </w:r>
      <w:r w:rsidR="008C14C1">
        <w:rPr>
          <w:rFonts w:ascii="Baskerville Old Face" w:hAnsi="Baskerville Old Face"/>
          <w:sz w:val="22"/>
          <w:szCs w:val="22"/>
        </w:rPr>
        <w:t>/535</w:t>
      </w:r>
      <w:r w:rsidR="00E42BE6">
        <w:rPr>
          <w:rFonts w:ascii="Baskerville Old Face" w:hAnsi="Baskerville Old Face"/>
          <w:sz w:val="22"/>
          <w:szCs w:val="22"/>
        </w:rPr>
        <w:t xml:space="preserve"> Doctrine of the Holy Spirit</w:t>
      </w:r>
    </w:p>
    <w:p w:rsidR="008A2459" w:rsidRDefault="00E42BE6" w:rsidP="008A2459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THEO554 Early Christian Doctrine</w:t>
      </w:r>
    </w:p>
    <w:p w:rsidR="00FE7DEC" w:rsidRDefault="00E42BE6" w:rsidP="00FE7DEC">
      <w:pPr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THEO585 The Trinity</w:t>
      </w:r>
    </w:p>
    <w:p w:rsidR="006801F6" w:rsidRDefault="006801F6" w:rsidP="00FE7DEC">
      <w:pPr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THEO583-01 Theology and Ethics of Jürgen </w:t>
      </w:r>
      <w:proofErr w:type="spellStart"/>
      <w:r>
        <w:rPr>
          <w:rFonts w:ascii="Baskerville Old Face" w:hAnsi="Baskerville Old Face"/>
          <w:sz w:val="22"/>
          <w:szCs w:val="22"/>
        </w:rPr>
        <w:t>Moltmann</w:t>
      </w:r>
      <w:proofErr w:type="spellEnd"/>
    </w:p>
    <w:p w:rsidR="006801F6" w:rsidRPr="00FE7DEC" w:rsidRDefault="006801F6" w:rsidP="00FE7DEC">
      <w:pPr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THEO583-02 Theology and Practice of Christian Prayer</w:t>
      </w:r>
    </w:p>
    <w:p w:rsidR="00E42BE6" w:rsidRDefault="008A2459" w:rsidP="008A2459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E42BE6">
        <w:rPr>
          <w:rFonts w:ascii="Baskerville Old Face" w:hAnsi="Baskerville Old Face"/>
          <w:sz w:val="22"/>
          <w:szCs w:val="22"/>
        </w:rPr>
        <w:t>C</w:t>
      </w:r>
      <w:r w:rsidR="00E42BE6">
        <w:rPr>
          <w:rFonts w:ascii="Baskerville Old Face" w:hAnsi="Baskerville Old Face"/>
          <w:sz w:val="22"/>
          <w:szCs w:val="22"/>
        </w:rPr>
        <w:t>HIS323 History of Christianity</w:t>
      </w:r>
    </w:p>
    <w:p w:rsidR="008A2459" w:rsidRPr="00E42BE6" w:rsidRDefault="008A2459" w:rsidP="008A2459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E42BE6">
        <w:rPr>
          <w:rFonts w:ascii="Baskerville Old Face" w:hAnsi="Baskerville Old Face"/>
          <w:sz w:val="22"/>
          <w:szCs w:val="22"/>
        </w:rPr>
        <w:t>CHIS324 His</w:t>
      </w:r>
      <w:r w:rsidR="00E42BE6">
        <w:rPr>
          <w:rFonts w:ascii="Baskerville Old Face" w:hAnsi="Baskerville Old Face"/>
          <w:sz w:val="22"/>
          <w:szCs w:val="22"/>
        </w:rPr>
        <w:t>tory of Christianity</w:t>
      </w:r>
    </w:p>
    <w:p w:rsidR="008A2459" w:rsidRDefault="008A2459" w:rsidP="008A2459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FE7DEC">
        <w:rPr>
          <w:rFonts w:ascii="Baskerville Old Face" w:hAnsi="Baskerville Old Face"/>
          <w:sz w:val="22"/>
          <w:szCs w:val="22"/>
        </w:rPr>
        <w:t>CHIS344 Major T</w:t>
      </w:r>
      <w:r w:rsidR="00E42BE6">
        <w:rPr>
          <w:rFonts w:ascii="Baskerville Old Face" w:hAnsi="Baskerville Old Face"/>
          <w:sz w:val="22"/>
          <w:szCs w:val="22"/>
        </w:rPr>
        <w:t>hinkers of Western Christianity</w:t>
      </w:r>
    </w:p>
    <w:p w:rsidR="006801F6" w:rsidRDefault="006801F6" w:rsidP="008A2459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CHIS383 Seven Ecumenical Councils</w:t>
      </w:r>
    </w:p>
    <w:p w:rsidR="003A7AA8" w:rsidRPr="003A7AA8" w:rsidRDefault="003A7AA8" w:rsidP="003A7AA8">
      <w:pPr>
        <w:widowControl w:val="0"/>
        <w:ind w:left="1080"/>
        <w:rPr>
          <w:rFonts w:ascii="Baskerville Old Face" w:hAnsi="Baskerville Old Face"/>
          <w:sz w:val="22"/>
          <w:szCs w:val="22"/>
        </w:rPr>
      </w:pPr>
    </w:p>
    <w:p w:rsidR="00CE4217" w:rsidRPr="00544875" w:rsidRDefault="00CE4217">
      <w:pPr>
        <w:tabs>
          <w:tab w:val="left" w:pos="1080"/>
        </w:tabs>
        <w:rPr>
          <w:b/>
          <w:bCs/>
          <w:sz w:val="20"/>
          <w:szCs w:val="20"/>
        </w:rPr>
      </w:pPr>
      <w:r w:rsidRPr="00544875">
        <w:rPr>
          <w:b/>
          <w:bCs/>
          <w:sz w:val="20"/>
          <w:szCs w:val="20"/>
        </w:rPr>
        <w:t>SPECIAL TEACHING ACTIVITIES:</w:t>
      </w:r>
    </w:p>
    <w:p w:rsidR="00544875" w:rsidRDefault="00544875">
      <w:pPr>
        <w:tabs>
          <w:tab w:val="left" w:pos="1080"/>
        </w:tabs>
      </w:pPr>
    </w:p>
    <w:p w:rsidR="00280D44" w:rsidRPr="00280D44" w:rsidRDefault="00280D44" w:rsidP="00280D44">
      <w:pPr>
        <w:numPr>
          <w:ilvl w:val="0"/>
          <w:numId w:val="9"/>
        </w:numPr>
        <w:tabs>
          <w:tab w:val="left" w:pos="1155"/>
          <w:tab w:val="left" w:pos="1440"/>
        </w:tabs>
        <w:rPr>
          <w:rFonts w:ascii="Baskerville Old Face" w:hAnsi="Baskerville Old Face"/>
          <w:sz w:val="22"/>
          <w:szCs w:val="22"/>
        </w:rPr>
      </w:pPr>
      <w:r w:rsidRPr="00280D44">
        <w:rPr>
          <w:rFonts w:ascii="Baskerville Old Face" w:hAnsi="Baskerville Old Face"/>
          <w:sz w:val="22"/>
          <w:szCs w:val="22"/>
        </w:rPr>
        <w:t>Guest Lecturer at Durban Christian Center Bible College, South Africa (November 2000)</w:t>
      </w:r>
    </w:p>
    <w:p w:rsidR="00280D44" w:rsidRPr="00280D44" w:rsidRDefault="00280D44" w:rsidP="00280D44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280D44">
        <w:rPr>
          <w:rFonts w:ascii="Baskerville Old Face" w:hAnsi="Baskerville Old Face"/>
          <w:sz w:val="22"/>
          <w:szCs w:val="22"/>
        </w:rPr>
        <w:t>Visiting Lecturer at the Church of God Theological Seminary, Cleveland, TN (Winter 2003)</w:t>
      </w:r>
    </w:p>
    <w:p w:rsidR="00280D44" w:rsidRDefault="00280D44" w:rsidP="00280D44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 w:rsidRPr="00280D44">
        <w:rPr>
          <w:rFonts w:ascii="Baskerville Old Face" w:hAnsi="Baskerville Old Face"/>
          <w:sz w:val="22"/>
          <w:szCs w:val="22"/>
        </w:rPr>
        <w:t xml:space="preserve">Visiting </w:t>
      </w:r>
      <w:r>
        <w:rPr>
          <w:rFonts w:ascii="Baskerville Old Face" w:hAnsi="Baskerville Old Face"/>
          <w:sz w:val="22"/>
          <w:szCs w:val="22"/>
        </w:rPr>
        <w:t>Lecturer at SEMISUD, Quito, Ecuador (July 2007)</w:t>
      </w:r>
    </w:p>
    <w:p w:rsidR="00280D44" w:rsidRDefault="00280D44" w:rsidP="00280D44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Guest Lecture on Theological Writing, Women’s Roundtable (Spring 2007)</w:t>
      </w:r>
    </w:p>
    <w:p w:rsidR="00280D44" w:rsidRDefault="00280D44" w:rsidP="00280D44">
      <w:pPr>
        <w:widowControl w:val="0"/>
        <w:numPr>
          <w:ilvl w:val="0"/>
          <w:numId w:val="9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Small Group discussion leader over Tradition and denominationalism (Bowdle Hall: Fall 2006/Spring </w:t>
      </w:r>
      <w:r>
        <w:rPr>
          <w:rFonts w:ascii="Baskerville Old Face" w:hAnsi="Baskerville Old Face"/>
          <w:sz w:val="22"/>
          <w:szCs w:val="22"/>
        </w:rPr>
        <w:lastRenderedPageBreak/>
        <w:t>2007</w:t>
      </w:r>
      <w:r w:rsidR="003A7AA8">
        <w:rPr>
          <w:rFonts w:ascii="Baskerville Old Face" w:hAnsi="Baskerville Old Face"/>
          <w:sz w:val="22"/>
          <w:szCs w:val="22"/>
        </w:rPr>
        <w:t>/Fall 2010</w:t>
      </w:r>
      <w:r>
        <w:rPr>
          <w:rFonts w:ascii="Baskerville Old Face" w:hAnsi="Baskerville Old Face"/>
          <w:sz w:val="22"/>
          <w:szCs w:val="22"/>
        </w:rPr>
        <w:t>; Hicks Hall: Fall 2008</w:t>
      </w:r>
      <w:r w:rsidR="003A7AA8">
        <w:rPr>
          <w:rFonts w:ascii="Baskerville Old Face" w:hAnsi="Baskerville Old Face"/>
          <w:sz w:val="22"/>
          <w:szCs w:val="22"/>
        </w:rPr>
        <w:t>; Medlin Hall: Fall 2010</w:t>
      </w:r>
      <w:r>
        <w:rPr>
          <w:rFonts w:ascii="Baskerville Old Face" w:hAnsi="Baskerville Old Face"/>
          <w:sz w:val="22"/>
          <w:szCs w:val="22"/>
        </w:rPr>
        <w:t>)</w:t>
      </w:r>
    </w:p>
    <w:p w:rsidR="000731A7" w:rsidRPr="003A7AA8" w:rsidRDefault="00280D44" w:rsidP="00121F30">
      <w:pPr>
        <w:widowControl w:val="0"/>
        <w:numPr>
          <w:ilvl w:val="0"/>
          <w:numId w:val="9"/>
        </w:numPr>
      </w:pPr>
      <w:r w:rsidRPr="00280D44">
        <w:rPr>
          <w:rFonts w:ascii="Baskerville Old Face" w:hAnsi="Baskerville Old Face"/>
          <w:sz w:val="22"/>
          <w:szCs w:val="22"/>
        </w:rPr>
        <w:t xml:space="preserve">Presenter for SOR’s </w:t>
      </w:r>
      <w:r w:rsidRPr="00280D44">
        <w:rPr>
          <w:rFonts w:ascii="Baskerville Old Face" w:hAnsi="Baskerville Old Face"/>
          <w:i/>
          <w:sz w:val="22"/>
          <w:szCs w:val="22"/>
        </w:rPr>
        <w:t>Conversations on Defending the Faith</w:t>
      </w:r>
      <w:r w:rsidRPr="00280D44">
        <w:rPr>
          <w:rFonts w:ascii="Baskerville Old Face" w:hAnsi="Baskerville Old Face"/>
          <w:sz w:val="22"/>
          <w:szCs w:val="22"/>
        </w:rPr>
        <w:t xml:space="preserve"> (September 2009</w:t>
      </w:r>
      <w:r w:rsidR="003A7AA8">
        <w:rPr>
          <w:rFonts w:ascii="Baskerville Old Face" w:hAnsi="Baskerville Old Face"/>
          <w:sz w:val="22"/>
          <w:szCs w:val="22"/>
        </w:rPr>
        <w:t>/10; October 2009/10</w:t>
      </w:r>
      <w:r w:rsidRPr="00280D44">
        <w:rPr>
          <w:rFonts w:ascii="Baskerville Old Face" w:hAnsi="Baskerville Old Face"/>
          <w:sz w:val="22"/>
          <w:szCs w:val="22"/>
        </w:rPr>
        <w:t>)</w:t>
      </w:r>
    </w:p>
    <w:p w:rsidR="003A7AA8" w:rsidRPr="003A7AA8" w:rsidRDefault="003A7AA8" w:rsidP="00121F30">
      <w:pPr>
        <w:widowControl w:val="0"/>
        <w:numPr>
          <w:ilvl w:val="0"/>
          <w:numId w:val="9"/>
        </w:numPr>
      </w:pPr>
      <w:r>
        <w:rPr>
          <w:rFonts w:ascii="Baskerville Old Face" w:hAnsi="Baskerville Old Face"/>
          <w:sz w:val="22"/>
          <w:szCs w:val="22"/>
        </w:rPr>
        <w:t>Guest Lecturer for Dr. Burnette’s Drama Capstone class over Calling (Spring 2010)</w:t>
      </w:r>
    </w:p>
    <w:p w:rsidR="003A7AA8" w:rsidRPr="00E42BE6" w:rsidRDefault="003A7AA8" w:rsidP="00E42BE6">
      <w:pPr>
        <w:widowControl w:val="0"/>
        <w:numPr>
          <w:ilvl w:val="0"/>
          <w:numId w:val="9"/>
        </w:numPr>
      </w:pPr>
      <w:r>
        <w:rPr>
          <w:rFonts w:ascii="Baskerville Old Face" w:hAnsi="Baskerville Old Face"/>
          <w:sz w:val="22"/>
          <w:szCs w:val="22"/>
        </w:rPr>
        <w:t>Guest Lecturer for Dr. Effler’s Message of NT class over Holy Spirit in the NT (Fall 2008/</w:t>
      </w:r>
      <w:proofErr w:type="spellStart"/>
      <w:r>
        <w:rPr>
          <w:rFonts w:ascii="Baskerville Old Face" w:hAnsi="Baskerville Old Face"/>
          <w:sz w:val="22"/>
          <w:szCs w:val="22"/>
        </w:rPr>
        <w:t>Sp</w:t>
      </w:r>
      <w:proofErr w:type="spellEnd"/>
      <w:r>
        <w:rPr>
          <w:rFonts w:ascii="Baskerville Old Face" w:hAnsi="Baskerville Old Face"/>
          <w:sz w:val="22"/>
          <w:szCs w:val="22"/>
        </w:rPr>
        <w:t xml:space="preserve"> 2009/Fall 2010</w:t>
      </w:r>
      <w:r w:rsidR="00E42BE6">
        <w:rPr>
          <w:rFonts w:ascii="Baskerville Old Face" w:hAnsi="Baskerville Old Face"/>
          <w:sz w:val="22"/>
          <w:szCs w:val="22"/>
        </w:rPr>
        <w:t>/Fall 2012</w:t>
      </w:r>
      <w:r w:rsidRPr="00E42BE6">
        <w:rPr>
          <w:rFonts w:ascii="Baskerville Old Face" w:hAnsi="Baskerville Old Face"/>
          <w:sz w:val="22"/>
          <w:szCs w:val="22"/>
        </w:rPr>
        <w:t>)</w:t>
      </w:r>
    </w:p>
    <w:p w:rsidR="00E42BE6" w:rsidRPr="00E42BE6" w:rsidRDefault="00E42BE6" w:rsidP="00E42BE6">
      <w:pPr>
        <w:widowControl w:val="0"/>
        <w:numPr>
          <w:ilvl w:val="0"/>
          <w:numId w:val="9"/>
        </w:numPr>
      </w:pPr>
      <w:r>
        <w:rPr>
          <w:rFonts w:ascii="Baskerville Old Face" w:hAnsi="Baskerville Old Face"/>
          <w:sz w:val="22"/>
          <w:szCs w:val="22"/>
        </w:rPr>
        <w:t xml:space="preserve">Guest Lecturer with wife, Larisa </w:t>
      </w:r>
      <w:proofErr w:type="spellStart"/>
      <w:r>
        <w:rPr>
          <w:rFonts w:ascii="Baskerville Old Face" w:hAnsi="Baskerville Old Face"/>
          <w:sz w:val="22"/>
          <w:szCs w:val="22"/>
        </w:rPr>
        <w:t>Ard</w:t>
      </w:r>
      <w:proofErr w:type="spellEnd"/>
      <w:r>
        <w:rPr>
          <w:rFonts w:ascii="Baskerville Old Face" w:hAnsi="Baskerville Old Face"/>
          <w:sz w:val="22"/>
          <w:szCs w:val="22"/>
        </w:rPr>
        <w:t>, on Christian Marriage, Women’s Roundtable (Spring 2012)</w:t>
      </w:r>
    </w:p>
    <w:p w:rsidR="00E42BE6" w:rsidRPr="008C14C1" w:rsidRDefault="00E42BE6" w:rsidP="00121F30">
      <w:pPr>
        <w:widowControl w:val="0"/>
        <w:numPr>
          <w:ilvl w:val="0"/>
          <w:numId w:val="9"/>
        </w:numPr>
      </w:pPr>
      <w:r>
        <w:rPr>
          <w:rFonts w:ascii="Baskerville Old Face" w:hAnsi="Baskerville Old Face"/>
          <w:sz w:val="22"/>
          <w:szCs w:val="22"/>
        </w:rPr>
        <w:t xml:space="preserve">Visiting Lecturer at ETS, </w:t>
      </w:r>
      <w:proofErr w:type="spellStart"/>
      <w:r>
        <w:rPr>
          <w:rFonts w:ascii="Baskerville Old Face" w:hAnsi="Baskerville Old Face"/>
          <w:sz w:val="22"/>
          <w:szCs w:val="22"/>
        </w:rPr>
        <w:t>Kniebis</w:t>
      </w:r>
      <w:proofErr w:type="spellEnd"/>
      <w:r>
        <w:rPr>
          <w:rFonts w:ascii="Baskerville Old Face" w:hAnsi="Baskerville Old Face"/>
          <w:sz w:val="22"/>
          <w:szCs w:val="22"/>
        </w:rPr>
        <w:t>, Germany (May 2012)</w:t>
      </w:r>
    </w:p>
    <w:p w:rsidR="008C14C1" w:rsidRPr="008C14C1" w:rsidRDefault="008C14C1" w:rsidP="00121F30">
      <w:pPr>
        <w:widowControl w:val="0"/>
        <w:numPr>
          <w:ilvl w:val="0"/>
          <w:numId w:val="9"/>
        </w:numPr>
      </w:pPr>
      <w:r>
        <w:rPr>
          <w:rFonts w:ascii="Baskerville Old Face" w:hAnsi="Baskerville Old Face"/>
          <w:sz w:val="22"/>
          <w:szCs w:val="22"/>
        </w:rPr>
        <w:t>Talk-back panelist for Lee Theatre’s production, Jekyll and Hyde (Fall 2012)</w:t>
      </w:r>
    </w:p>
    <w:p w:rsidR="008C14C1" w:rsidRDefault="008C14C1" w:rsidP="00121F30">
      <w:pPr>
        <w:widowControl w:val="0"/>
        <w:numPr>
          <w:ilvl w:val="0"/>
          <w:numId w:val="9"/>
        </w:numPr>
      </w:pPr>
      <w:r>
        <w:rPr>
          <w:rFonts w:ascii="Baskerville Old Face" w:hAnsi="Baskerville Old Face"/>
          <w:sz w:val="22"/>
          <w:szCs w:val="22"/>
        </w:rPr>
        <w:t xml:space="preserve">Panelist for SOR’s discussion of Rob Bell’s book, </w:t>
      </w:r>
      <w:r>
        <w:rPr>
          <w:rFonts w:ascii="Baskerville Old Face" w:hAnsi="Baskerville Old Face"/>
          <w:i/>
          <w:sz w:val="22"/>
          <w:szCs w:val="22"/>
        </w:rPr>
        <w:t>Love Wins</w:t>
      </w:r>
      <w:r>
        <w:rPr>
          <w:rFonts w:ascii="Baskerville Old Face" w:hAnsi="Baskerville Old Face"/>
          <w:sz w:val="22"/>
          <w:szCs w:val="22"/>
        </w:rPr>
        <w:t xml:space="preserve"> (Fall 2012)</w:t>
      </w:r>
    </w:p>
    <w:p w:rsidR="00C4505F" w:rsidRDefault="00C4505F" w:rsidP="00121F30">
      <w:pPr>
        <w:tabs>
          <w:tab w:val="left" w:pos="1155"/>
          <w:tab w:val="left" w:pos="1440"/>
        </w:tabs>
      </w:pPr>
      <w:r>
        <w:tab/>
      </w:r>
    </w:p>
    <w:p w:rsidR="00121F30" w:rsidRPr="00544875" w:rsidRDefault="00CE4217" w:rsidP="00121F30">
      <w:pPr>
        <w:pStyle w:val="Heading5"/>
        <w:rPr>
          <w:b w:val="0"/>
          <w:bCs w:val="0"/>
          <w:u w:val="single"/>
        </w:rPr>
      </w:pPr>
      <w:r w:rsidRPr="00544875">
        <w:rPr>
          <w:b w:val="0"/>
          <w:u w:val="single"/>
        </w:rPr>
        <w:t>RESEARCH AND SCHOLARLY ACTIVITIES</w:t>
      </w:r>
    </w:p>
    <w:p w:rsidR="009E6646" w:rsidRDefault="009E6646" w:rsidP="009E6646">
      <w:pPr>
        <w:tabs>
          <w:tab w:val="left" w:pos="1140"/>
          <w:tab w:val="left" w:pos="1440"/>
        </w:tabs>
        <w:ind w:left="360" w:firstLine="720"/>
      </w:pPr>
    </w:p>
    <w:p w:rsidR="00CE4217" w:rsidRPr="00544875" w:rsidRDefault="00CE4217">
      <w:pPr>
        <w:tabs>
          <w:tab w:val="left" w:pos="1080"/>
        </w:tabs>
        <w:ind w:left="1080"/>
        <w:rPr>
          <w:sz w:val="20"/>
          <w:szCs w:val="20"/>
        </w:rPr>
      </w:pPr>
      <w:r w:rsidRPr="00544875">
        <w:rPr>
          <w:b/>
          <w:bCs/>
          <w:sz w:val="20"/>
          <w:szCs w:val="20"/>
        </w:rPr>
        <w:t>SUBDISCIPLINE SPECIALIZATION/INTEREST:</w:t>
      </w:r>
    </w:p>
    <w:p w:rsidR="00CE4217" w:rsidRDefault="00CE4217">
      <w:pPr>
        <w:tabs>
          <w:tab w:val="left" w:pos="1080"/>
        </w:tabs>
        <w:ind w:left="1080"/>
      </w:pPr>
    </w:p>
    <w:p w:rsidR="00C4505F" w:rsidRDefault="00C4505F" w:rsidP="006801F6">
      <w:pPr>
        <w:numPr>
          <w:ilvl w:val="2"/>
          <w:numId w:val="2"/>
        </w:numPr>
        <w:tabs>
          <w:tab w:val="clear" w:pos="2340"/>
          <w:tab w:val="left" w:pos="1080"/>
          <w:tab w:val="num" w:pos="1800"/>
        </w:tabs>
        <w:ind w:left="1800"/>
      </w:pPr>
      <w:r>
        <w:t>Systematic Theology: Pneumatology, Christology, and Trinitarianism</w:t>
      </w:r>
    </w:p>
    <w:p w:rsidR="00C4505F" w:rsidRDefault="009D4351" w:rsidP="006801F6">
      <w:pPr>
        <w:numPr>
          <w:ilvl w:val="2"/>
          <w:numId w:val="2"/>
        </w:numPr>
        <w:tabs>
          <w:tab w:val="clear" w:pos="2340"/>
          <w:tab w:val="left" w:pos="1080"/>
          <w:tab w:val="num" w:pos="1800"/>
        </w:tabs>
        <w:ind w:left="1800"/>
      </w:pPr>
      <w:r>
        <w:t xml:space="preserve">Historical Theology: </w:t>
      </w:r>
      <w:proofErr w:type="spellStart"/>
      <w:r>
        <w:t>Patristics</w:t>
      </w:r>
      <w:proofErr w:type="spellEnd"/>
      <w:r>
        <w:t>, Reformers, Edward Irving</w:t>
      </w:r>
    </w:p>
    <w:p w:rsidR="009D4351" w:rsidRDefault="009D4351" w:rsidP="009D4351">
      <w:pPr>
        <w:ind w:left="1980"/>
      </w:pPr>
    </w:p>
    <w:p w:rsidR="00CE4217" w:rsidRDefault="00CE4217">
      <w:pPr>
        <w:tabs>
          <w:tab w:val="left" w:pos="1080"/>
        </w:tabs>
        <w:ind w:left="1080"/>
        <w:rPr>
          <w:b/>
          <w:bCs/>
          <w:sz w:val="20"/>
          <w:szCs w:val="20"/>
        </w:rPr>
      </w:pPr>
      <w:r w:rsidRPr="00544875">
        <w:rPr>
          <w:b/>
          <w:bCs/>
          <w:sz w:val="20"/>
          <w:szCs w:val="20"/>
        </w:rPr>
        <w:t>RESEARCH:</w:t>
      </w:r>
    </w:p>
    <w:p w:rsidR="00544875" w:rsidRPr="00544875" w:rsidRDefault="00544875">
      <w:pPr>
        <w:tabs>
          <w:tab w:val="left" w:pos="1080"/>
        </w:tabs>
        <w:ind w:left="1080"/>
        <w:rPr>
          <w:sz w:val="20"/>
          <w:szCs w:val="20"/>
        </w:rPr>
      </w:pPr>
    </w:p>
    <w:p w:rsidR="00CE4217" w:rsidRDefault="009D4351" w:rsidP="009D4351">
      <w:pPr>
        <w:numPr>
          <w:ilvl w:val="0"/>
          <w:numId w:val="4"/>
        </w:numPr>
        <w:tabs>
          <w:tab w:val="left" w:pos="1440"/>
        </w:tabs>
      </w:pPr>
      <w:r>
        <w:t xml:space="preserve">Revision of dissertation, “The Human Son of God and the Holy Spirit: Toward a Pentecostal, Incarnational, </w:t>
      </w:r>
      <w:proofErr w:type="gramStart"/>
      <w:r>
        <w:t>Spirit</w:t>
      </w:r>
      <w:proofErr w:type="gramEnd"/>
      <w:r>
        <w:t xml:space="preserve">-Christology.” </w:t>
      </w:r>
    </w:p>
    <w:p w:rsidR="009D4351" w:rsidRDefault="003A6885" w:rsidP="009D4351">
      <w:pPr>
        <w:numPr>
          <w:ilvl w:val="0"/>
          <w:numId w:val="4"/>
        </w:numPr>
        <w:tabs>
          <w:tab w:val="left" w:pos="1440"/>
        </w:tabs>
      </w:pPr>
      <w:r>
        <w:t>The Theological Misappropriation of Edward Irving’s Trinitarian Theology in Contemporary Thought</w:t>
      </w:r>
      <w:r w:rsidR="00B314B7">
        <w:t xml:space="preserve"> (finished </w:t>
      </w:r>
      <w:r w:rsidR="008C14C1">
        <w:t>essay</w:t>
      </w:r>
      <w:r w:rsidR="00B314B7">
        <w:t>)</w:t>
      </w:r>
      <w:r>
        <w:t>.</w:t>
      </w:r>
    </w:p>
    <w:p w:rsidR="00B314B7" w:rsidRDefault="00B314B7" w:rsidP="009D4351">
      <w:pPr>
        <w:numPr>
          <w:ilvl w:val="0"/>
          <w:numId w:val="4"/>
        </w:numPr>
        <w:tabs>
          <w:tab w:val="left" w:pos="1440"/>
        </w:tabs>
      </w:pPr>
      <w:r>
        <w:t>Pentecostal Hermeneutics</w:t>
      </w:r>
    </w:p>
    <w:p w:rsidR="0074367A" w:rsidRPr="00760853" w:rsidRDefault="0074367A" w:rsidP="00760853">
      <w:pPr>
        <w:tabs>
          <w:tab w:val="left" w:pos="1080"/>
        </w:tabs>
      </w:pPr>
    </w:p>
    <w:p w:rsidR="00CE4217" w:rsidRDefault="00CE4217">
      <w:pPr>
        <w:tabs>
          <w:tab w:val="left" w:pos="1080"/>
        </w:tabs>
        <w:rPr>
          <w:b/>
          <w:bCs/>
          <w:sz w:val="20"/>
          <w:szCs w:val="20"/>
        </w:rPr>
      </w:pPr>
      <w:r>
        <w:tab/>
      </w:r>
      <w:r w:rsidRPr="00544875">
        <w:rPr>
          <w:b/>
          <w:bCs/>
          <w:sz w:val="20"/>
          <w:szCs w:val="20"/>
        </w:rPr>
        <w:t>PAPERS/RESEARCH REPORTS:</w:t>
      </w:r>
    </w:p>
    <w:p w:rsidR="00544875" w:rsidRPr="00544875" w:rsidRDefault="00544875">
      <w:pPr>
        <w:tabs>
          <w:tab w:val="left" w:pos="1080"/>
        </w:tabs>
        <w:rPr>
          <w:b/>
          <w:bCs/>
          <w:sz w:val="20"/>
          <w:szCs w:val="20"/>
        </w:rPr>
      </w:pPr>
    </w:p>
    <w:p w:rsidR="00CE4217" w:rsidRDefault="003A6885" w:rsidP="003A6885">
      <w:pPr>
        <w:numPr>
          <w:ilvl w:val="0"/>
          <w:numId w:val="6"/>
        </w:numPr>
        <w:tabs>
          <w:tab w:val="left" w:pos="1080"/>
        </w:tabs>
      </w:pPr>
      <w:r>
        <w:t>“Jesus Christ: The Bearer of Original Sin,” paper presented at the Society for Pentecostal Studies (March 2002) Oral Roberts University, Tulsa, OK.</w:t>
      </w:r>
    </w:p>
    <w:p w:rsidR="003A6885" w:rsidRDefault="003A6885" w:rsidP="003A6885">
      <w:pPr>
        <w:numPr>
          <w:ilvl w:val="0"/>
          <w:numId w:val="6"/>
        </w:numPr>
        <w:tabs>
          <w:tab w:val="left" w:pos="1080"/>
        </w:tabs>
      </w:pPr>
      <w:r>
        <w:t>“Why are Some not</w:t>
      </w:r>
      <w:bookmarkStart w:id="0" w:name="_GoBack"/>
      <w:bookmarkEnd w:id="0"/>
      <w:r>
        <w:t xml:space="preserve"> Healed? Atonement Paradigms, Divine Healing and an Insight from Edward Irving,” paper presented at the Society for Pentecostal Studies (March 2003) Asbury Theological Seminary, </w:t>
      </w:r>
      <w:smartTag w:uri="urn:schemas-microsoft-com:office:smarttags" w:element="City">
        <w:r>
          <w:t>Wilmore</w:t>
        </w:r>
      </w:smartTag>
      <w:r>
        <w:t>, KY.</w:t>
      </w:r>
    </w:p>
    <w:p w:rsidR="00B314B7" w:rsidRDefault="00B314B7" w:rsidP="003A6885">
      <w:pPr>
        <w:numPr>
          <w:ilvl w:val="0"/>
          <w:numId w:val="6"/>
        </w:numPr>
        <w:tabs>
          <w:tab w:val="left" w:pos="1080"/>
        </w:tabs>
      </w:pPr>
      <w:r>
        <w:t xml:space="preserve">“The Narrative Logic of Clement of Alexandria’s </w:t>
      </w:r>
      <w:r>
        <w:rPr>
          <w:i/>
        </w:rPr>
        <w:t>Stromateis Book One</w:t>
      </w:r>
      <w:r>
        <w:t>,” paper presented at the North American Patristics Society, Chicago, May 2005.</w:t>
      </w:r>
    </w:p>
    <w:p w:rsidR="00B314B7" w:rsidRDefault="00B314B7" w:rsidP="003A6885">
      <w:pPr>
        <w:numPr>
          <w:ilvl w:val="0"/>
          <w:numId w:val="6"/>
        </w:numPr>
        <w:tabs>
          <w:tab w:val="left" w:pos="1080"/>
        </w:tabs>
      </w:pPr>
      <w:r>
        <w:t>Response to Michael Raburn on Maximus the Confessor, paper presented at SPS (March 2005).</w:t>
      </w:r>
    </w:p>
    <w:p w:rsidR="00B314B7" w:rsidRDefault="00B314B7" w:rsidP="003A6885">
      <w:pPr>
        <w:numPr>
          <w:ilvl w:val="0"/>
          <w:numId w:val="6"/>
        </w:numPr>
        <w:tabs>
          <w:tab w:val="left" w:pos="1080"/>
        </w:tabs>
      </w:pPr>
      <w:r>
        <w:t>Response to San-Ehil Han on Spirit-Christology, paper presented at SPS (March 2006) Fuller Theological Seminary, Pasadena, CA.</w:t>
      </w:r>
    </w:p>
    <w:p w:rsidR="00B314B7" w:rsidRPr="00B314B7" w:rsidRDefault="00B314B7" w:rsidP="003A6885">
      <w:pPr>
        <w:numPr>
          <w:ilvl w:val="0"/>
          <w:numId w:val="6"/>
        </w:numPr>
        <w:tabs>
          <w:tab w:val="left" w:pos="1080"/>
        </w:tabs>
      </w:pPr>
      <w:r>
        <w:rPr>
          <w:rFonts w:ascii="Baskerville Old Face" w:hAnsi="Baskerville Old Face"/>
          <w:sz w:val="22"/>
          <w:szCs w:val="22"/>
        </w:rPr>
        <w:t>“</w:t>
      </w:r>
      <w:r w:rsidRPr="00DB248E">
        <w:rPr>
          <w:rFonts w:ascii="Baskerville Old Face" w:hAnsi="Baskerville Old Face"/>
        </w:rPr>
        <w:t>A Critical Conversation with K. Archer and A. Yong concerning</w:t>
      </w:r>
      <w:r>
        <w:rPr>
          <w:rFonts w:ascii="Baskerville Old Face" w:hAnsi="Baskerville Old Face"/>
        </w:rPr>
        <w:t xml:space="preserve"> </w:t>
      </w:r>
      <w:r w:rsidRPr="00DB248E">
        <w:rPr>
          <w:rFonts w:ascii="Baskerville Old Face" w:hAnsi="Baskerville Old Face"/>
        </w:rPr>
        <w:t>Pentecostal Hermeneutics: A Review of their Books</w:t>
      </w:r>
      <w:r>
        <w:rPr>
          <w:rFonts w:ascii="Baskerville Old Face" w:hAnsi="Baskerville Old Face"/>
        </w:rPr>
        <w:t>,” paper presented at SPS (March 2009) Eugene, OR.</w:t>
      </w:r>
    </w:p>
    <w:p w:rsidR="00B314B7" w:rsidRDefault="00B314B7" w:rsidP="00B314B7">
      <w:pPr>
        <w:tabs>
          <w:tab w:val="left" w:pos="1080"/>
        </w:tabs>
        <w:ind w:left="2340"/>
      </w:pPr>
    </w:p>
    <w:p w:rsidR="00CE4217" w:rsidRPr="001777B3" w:rsidRDefault="00CE4217">
      <w:pPr>
        <w:pStyle w:val="Heading5"/>
        <w:rPr>
          <w:b w:val="0"/>
          <w:bCs w:val="0"/>
          <w:u w:val="single"/>
        </w:rPr>
      </w:pPr>
      <w:r w:rsidRPr="001777B3">
        <w:rPr>
          <w:b w:val="0"/>
          <w:bCs w:val="0"/>
          <w:u w:val="single"/>
        </w:rPr>
        <w:t>HIGHLIGHTS OF SERVICE ACTIVITIES</w:t>
      </w:r>
    </w:p>
    <w:p w:rsidR="00CE4217" w:rsidRDefault="00CE4217">
      <w:pPr>
        <w:rPr>
          <w:sz w:val="28"/>
        </w:rPr>
      </w:pPr>
    </w:p>
    <w:p w:rsidR="00CE4217" w:rsidRDefault="00CE4217">
      <w:pPr>
        <w:tabs>
          <w:tab w:val="left" w:pos="1080"/>
        </w:tabs>
        <w:ind w:left="1080"/>
      </w:pPr>
      <w:r w:rsidRPr="001777B3">
        <w:rPr>
          <w:b/>
          <w:bCs/>
          <w:sz w:val="20"/>
          <w:szCs w:val="20"/>
        </w:rPr>
        <w:t>SERVICE TO THE INSTITUTION</w:t>
      </w:r>
      <w:r>
        <w:rPr>
          <w:b/>
          <w:bCs/>
        </w:rPr>
        <w:t>:</w:t>
      </w:r>
    </w:p>
    <w:p w:rsidR="00CE4217" w:rsidRDefault="00D26EE3" w:rsidP="00D308BC">
      <w:pPr>
        <w:numPr>
          <w:ilvl w:val="2"/>
          <w:numId w:val="2"/>
        </w:numPr>
        <w:tabs>
          <w:tab w:val="left" w:pos="1440"/>
        </w:tabs>
      </w:pPr>
      <w:r>
        <w:t>Classroom p</w:t>
      </w:r>
      <w:r w:rsidR="00D308BC">
        <w:t>rofessor</w:t>
      </w:r>
    </w:p>
    <w:p w:rsidR="00D308BC" w:rsidRDefault="00D308BC" w:rsidP="00D308BC">
      <w:pPr>
        <w:numPr>
          <w:ilvl w:val="2"/>
          <w:numId w:val="2"/>
        </w:numPr>
        <w:tabs>
          <w:tab w:val="left" w:pos="1440"/>
        </w:tabs>
      </w:pPr>
      <w:r>
        <w:t xml:space="preserve">University </w:t>
      </w:r>
      <w:r w:rsidR="00D26EE3">
        <w:t>c</w:t>
      </w:r>
      <w:r>
        <w:t xml:space="preserve">ommittee </w:t>
      </w:r>
      <w:r w:rsidR="00D26EE3">
        <w:t>m</w:t>
      </w:r>
      <w:r>
        <w:t>ember</w:t>
      </w:r>
    </w:p>
    <w:p w:rsidR="00D308BC" w:rsidRDefault="00D26EE3" w:rsidP="00D308BC">
      <w:pPr>
        <w:numPr>
          <w:ilvl w:val="2"/>
          <w:numId w:val="2"/>
        </w:numPr>
        <w:tabs>
          <w:tab w:val="left" w:pos="1440"/>
        </w:tabs>
      </w:pPr>
      <w:r>
        <w:t>Student a</w:t>
      </w:r>
      <w:r w:rsidR="00D308BC">
        <w:t>dvisor</w:t>
      </w:r>
    </w:p>
    <w:p w:rsidR="00D26EE3" w:rsidRDefault="00D26EE3" w:rsidP="00D308BC">
      <w:pPr>
        <w:numPr>
          <w:ilvl w:val="2"/>
          <w:numId w:val="2"/>
        </w:numPr>
        <w:tabs>
          <w:tab w:val="left" w:pos="1440"/>
        </w:tabs>
      </w:pPr>
      <w:r>
        <w:t>RELG200 preceptor</w:t>
      </w:r>
    </w:p>
    <w:p w:rsidR="00D26EE3" w:rsidRDefault="00D26EE3" w:rsidP="00D308BC">
      <w:pPr>
        <w:numPr>
          <w:ilvl w:val="2"/>
          <w:numId w:val="2"/>
        </w:numPr>
        <w:tabs>
          <w:tab w:val="left" w:pos="1440"/>
        </w:tabs>
      </w:pPr>
      <w:r>
        <w:t>Gateway instructor</w:t>
      </w:r>
    </w:p>
    <w:p w:rsidR="00D26EE3" w:rsidRDefault="00D26EE3" w:rsidP="00D308BC">
      <w:pPr>
        <w:numPr>
          <w:ilvl w:val="2"/>
          <w:numId w:val="2"/>
        </w:numPr>
        <w:tabs>
          <w:tab w:val="left" w:pos="1440"/>
        </w:tabs>
      </w:pPr>
      <w:r>
        <w:t>Deke Day chaperone</w:t>
      </w:r>
    </w:p>
    <w:p w:rsidR="00D26EE3" w:rsidRDefault="00D26EE3" w:rsidP="00D308BC">
      <w:pPr>
        <w:numPr>
          <w:ilvl w:val="2"/>
          <w:numId w:val="2"/>
        </w:numPr>
        <w:tabs>
          <w:tab w:val="left" w:pos="1440"/>
        </w:tabs>
      </w:pPr>
      <w:r>
        <w:t>Chapel speaker</w:t>
      </w:r>
    </w:p>
    <w:p w:rsidR="00D26EE3" w:rsidRDefault="00D26EE3" w:rsidP="00D308BC">
      <w:pPr>
        <w:numPr>
          <w:ilvl w:val="2"/>
          <w:numId w:val="2"/>
        </w:numPr>
        <w:tabs>
          <w:tab w:val="left" w:pos="1440"/>
        </w:tabs>
      </w:pPr>
      <w:r>
        <w:t>Speaker at dorm Small Group meetings</w:t>
      </w:r>
    </w:p>
    <w:p w:rsidR="00D26EE3" w:rsidRDefault="00D26EE3" w:rsidP="00D308BC">
      <w:pPr>
        <w:numPr>
          <w:ilvl w:val="2"/>
          <w:numId w:val="2"/>
        </w:numPr>
        <w:tabs>
          <w:tab w:val="left" w:pos="1440"/>
        </w:tabs>
      </w:pPr>
      <w:r>
        <w:t>POIEMA retreat leader</w:t>
      </w:r>
    </w:p>
    <w:p w:rsidR="00D26EE3" w:rsidRDefault="00D26EE3" w:rsidP="00D308BC">
      <w:pPr>
        <w:numPr>
          <w:ilvl w:val="2"/>
          <w:numId w:val="2"/>
        </w:numPr>
        <w:tabs>
          <w:tab w:val="left" w:pos="1440"/>
        </w:tabs>
      </w:pPr>
      <w:r>
        <w:lastRenderedPageBreak/>
        <w:t>BTSTS and MABTS recruiter</w:t>
      </w:r>
    </w:p>
    <w:p w:rsidR="00D26EE3" w:rsidRDefault="00D26EE3" w:rsidP="00D308BC">
      <w:pPr>
        <w:numPr>
          <w:ilvl w:val="2"/>
          <w:numId w:val="2"/>
        </w:numPr>
        <w:tabs>
          <w:tab w:val="left" w:pos="1440"/>
        </w:tabs>
      </w:pPr>
      <w:r>
        <w:t>Mentor of students</w:t>
      </w:r>
    </w:p>
    <w:p w:rsidR="00D26EE3" w:rsidRPr="00D26EE3" w:rsidRDefault="00D26EE3" w:rsidP="00D308BC">
      <w:pPr>
        <w:numPr>
          <w:ilvl w:val="2"/>
          <w:numId w:val="2"/>
        </w:numPr>
        <w:tabs>
          <w:tab w:val="left" w:pos="1440"/>
        </w:tabs>
      </w:pPr>
      <w:r>
        <w:t xml:space="preserve">Co-progenitor of SOR’s </w:t>
      </w:r>
      <w:r>
        <w:rPr>
          <w:i/>
        </w:rPr>
        <w:t>Conversations on Defending the Faith</w:t>
      </w:r>
    </w:p>
    <w:p w:rsidR="006D6FCB" w:rsidRDefault="006D6FCB" w:rsidP="00D26EE3">
      <w:pPr>
        <w:numPr>
          <w:ilvl w:val="2"/>
          <w:numId w:val="2"/>
        </w:numPr>
        <w:tabs>
          <w:tab w:val="left" w:pos="1440"/>
        </w:tabs>
      </w:pPr>
      <w:r>
        <w:t>Director of MABTS program</w:t>
      </w:r>
    </w:p>
    <w:p w:rsidR="00D308BC" w:rsidRPr="00121F30" w:rsidRDefault="00D308BC" w:rsidP="00E42BE6">
      <w:pPr>
        <w:tabs>
          <w:tab w:val="left" w:pos="1440"/>
        </w:tabs>
      </w:pPr>
    </w:p>
    <w:p w:rsidR="00CE4217" w:rsidRPr="001777B3" w:rsidRDefault="00CE4217">
      <w:pPr>
        <w:pStyle w:val="Heading5"/>
        <w:rPr>
          <w:b w:val="0"/>
          <w:bCs w:val="0"/>
          <w:u w:val="single"/>
        </w:rPr>
      </w:pPr>
      <w:r w:rsidRPr="001777B3">
        <w:rPr>
          <w:b w:val="0"/>
          <w:bCs w:val="0"/>
          <w:u w:val="single"/>
        </w:rPr>
        <w:t>OTHER PROFESSIONAL ACTIVITIES</w:t>
      </w:r>
    </w:p>
    <w:p w:rsidR="00CE4217" w:rsidRDefault="00CE4217" w:rsidP="001777B3">
      <w:pPr>
        <w:tabs>
          <w:tab w:val="left" w:pos="1440"/>
        </w:tabs>
      </w:pPr>
    </w:p>
    <w:p w:rsidR="00CE4217" w:rsidRDefault="00CE4217">
      <w:pPr>
        <w:tabs>
          <w:tab w:val="left" w:pos="1080"/>
        </w:tabs>
        <w:ind w:left="1080"/>
        <w:rPr>
          <w:b/>
          <w:bCs/>
          <w:sz w:val="20"/>
          <w:szCs w:val="20"/>
        </w:rPr>
      </w:pPr>
      <w:r w:rsidRPr="001777B3">
        <w:rPr>
          <w:b/>
          <w:bCs/>
          <w:sz w:val="20"/>
          <w:szCs w:val="20"/>
        </w:rPr>
        <w:t>PROFESSIONAL MEETINGS:</w:t>
      </w:r>
    </w:p>
    <w:p w:rsidR="001777B3" w:rsidRPr="001777B3" w:rsidRDefault="001777B3">
      <w:pPr>
        <w:tabs>
          <w:tab w:val="left" w:pos="1080"/>
        </w:tabs>
        <w:ind w:left="1080"/>
        <w:rPr>
          <w:sz w:val="20"/>
          <w:szCs w:val="20"/>
        </w:rPr>
      </w:pPr>
    </w:p>
    <w:p w:rsidR="00CE4217" w:rsidRDefault="00D308BC" w:rsidP="00E42BE6">
      <w:pPr>
        <w:numPr>
          <w:ilvl w:val="2"/>
          <w:numId w:val="2"/>
        </w:numPr>
        <w:tabs>
          <w:tab w:val="clear" w:pos="2340"/>
          <w:tab w:val="left" w:pos="1080"/>
          <w:tab w:val="num" w:pos="1800"/>
        </w:tabs>
        <w:ind w:left="1800"/>
      </w:pPr>
      <w:r>
        <w:t>Society for Pentecostal Studies Annual Meeting (</w:t>
      </w:r>
      <w:r w:rsidR="006D6FCB">
        <w:t>1998-2010</w:t>
      </w:r>
      <w:r>
        <w:t>)</w:t>
      </w:r>
    </w:p>
    <w:p w:rsidR="00D308BC" w:rsidRDefault="00D308BC" w:rsidP="00E42BE6">
      <w:pPr>
        <w:numPr>
          <w:ilvl w:val="2"/>
          <w:numId w:val="2"/>
        </w:numPr>
        <w:tabs>
          <w:tab w:val="clear" w:pos="2340"/>
          <w:tab w:val="left" w:pos="1080"/>
          <w:tab w:val="num" w:pos="1800"/>
        </w:tabs>
        <w:ind w:left="1800"/>
      </w:pPr>
      <w:r>
        <w:t>North A</w:t>
      </w:r>
      <w:r w:rsidR="00E42BE6">
        <w:t>merican</w:t>
      </w:r>
      <w:r>
        <w:t xml:space="preserve"> </w:t>
      </w:r>
      <w:proofErr w:type="spellStart"/>
      <w:r>
        <w:t>Patrist</w:t>
      </w:r>
      <w:r w:rsidR="006D6FCB">
        <w:t>ics</w:t>
      </w:r>
      <w:proofErr w:type="spellEnd"/>
      <w:r w:rsidR="006D6FCB">
        <w:t xml:space="preserve"> Society Annual Meeting (20</w:t>
      </w:r>
      <w:r w:rsidR="00544875">
        <w:t>0</w:t>
      </w:r>
      <w:r w:rsidR="008C14C1">
        <w:t>4-06</w:t>
      </w:r>
      <w:r>
        <w:t>)</w:t>
      </w:r>
    </w:p>
    <w:p w:rsidR="001777B3" w:rsidRDefault="00DA1249" w:rsidP="00E42BE6">
      <w:pPr>
        <w:numPr>
          <w:ilvl w:val="2"/>
          <w:numId w:val="2"/>
        </w:numPr>
        <w:tabs>
          <w:tab w:val="clear" w:pos="2340"/>
          <w:tab w:val="left" w:pos="1080"/>
          <w:tab w:val="num" w:pos="1800"/>
        </w:tabs>
        <w:ind w:left="1800"/>
      </w:pPr>
      <w:r>
        <w:t>Defining Issues in Pentecostalism (McMaster Divinity School, February 2007)</w:t>
      </w:r>
    </w:p>
    <w:p w:rsidR="00D308BC" w:rsidRDefault="00D308BC" w:rsidP="00D308BC">
      <w:pPr>
        <w:tabs>
          <w:tab w:val="left" w:pos="1080"/>
          <w:tab w:val="left" w:pos="1440"/>
        </w:tabs>
        <w:ind w:left="1080"/>
      </w:pPr>
    </w:p>
    <w:p w:rsidR="00CE4217" w:rsidRDefault="00CE4217">
      <w:pPr>
        <w:tabs>
          <w:tab w:val="left" w:pos="1080"/>
        </w:tabs>
        <w:ind w:left="1080"/>
        <w:rPr>
          <w:b/>
          <w:bCs/>
          <w:sz w:val="20"/>
          <w:szCs w:val="20"/>
        </w:rPr>
      </w:pPr>
      <w:r w:rsidRPr="001777B3">
        <w:rPr>
          <w:b/>
          <w:bCs/>
          <w:sz w:val="20"/>
          <w:szCs w:val="20"/>
        </w:rPr>
        <w:t>MEMBERSHIPS IN PROFESSIONAL AND HONOR SOCIETIES:</w:t>
      </w:r>
    </w:p>
    <w:p w:rsidR="001777B3" w:rsidRPr="001777B3" w:rsidRDefault="001777B3">
      <w:pPr>
        <w:tabs>
          <w:tab w:val="left" w:pos="1080"/>
        </w:tabs>
        <w:ind w:left="1080"/>
        <w:rPr>
          <w:sz w:val="20"/>
          <w:szCs w:val="20"/>
        </w:rPr>
      </w:pPr>
    </w:p>
    <w:p w:rsidR="00CE4217" w:rsidRDefault="00D308BC" w:rsidP="00D308BC">
      <w:pPr>
        <w:numPr>
          <w:ilvl w:val="0"/>
          <w:numId w:val="8"/>
        </w:numPr>
        <w:tabs>
          <w:tab w:val="left" w:pos="1080"/>
        </w:tabs>
      </w:pPr>
      <w:r>
        <w:t>Society for Pentecostal Studies</w:t>
      </w:r>
    </w:p>
    <w:p w:rsidR="00E42BE6" w:rsidRDefault="00E42BE6" w:rsidP="00D308BC">
      <w:pPr>
        <w:numPr>
          <w:ilvl w:val="0"/>
          <w:numId w:val="8"/>
        </w:numPr>
        <w:tabs>
          <w:tab w:val="left" w:pos="1080"/>
        </w:tabs>
      </w:pPr>
      <w:r>
        <w:t xml:space="preserve">North American </w:t>
      </w:r>
      <w:proofErr w:type="spellStart"/>
      <w:r>
        <w:t>Patristics</w:t>
      </w:r>
      <w:proofErr w:type="spellEnd"/>
      <w:r>
        <w:t xml:space="preserve"> Society</w:t>
      </w:r>
    </w:p>
    <w:p w:rsidR="00CE4217" w:rsidRDefault="00CE4217">
      <w:pPr>
        <w:tabs>
          <w:tab w:val="left" w:pos="1080"/>
        </w:tabs>
      </w:pPr>
    </w:p>
    <w:p w:rsidR="00CE4217" w:rsidRDefault="00CE4217">
      <w:pPr>
        <w:tabs>
          <w:tab w:val="left" w:pos="1080"/>
        </w:tabs>
        <w:rPr>
          <w:u w:val="single"/>
        </w:rPr>
      </w:pPr>
    </w:p>
    <w:sectPr w:rsidR="00CE4217" w:rsidSect="00544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E16"/>
    <w:multiLevelType w:val="hybridMultilevel"/>
    <w:tmpl w:val="B190917E"/>
    <w:lvl w:ilvl="0" w:tplc="A99A2422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4B4305"/>
    <w:multiLevelType w:val="hybridMultilevel"/>
    <w:tmpl w:val="499AEAFE"/>
    <w:lvl w:ilvl="0" w:tplc="6F1CF3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8434B"/>
    <w:multiLevelType w:val="hybridMultilevel"/>
    <w:tmpl w:val="880A517C"/>
    <w:lvl w:ilvl="0" w:tplc="8C6C79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F871E7"/>
    <w:multiLevelType w:val="multilevel"/>
    <w:tmpl w:val="3BACB8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000"/>
      <w:numFmt w:val="decimal"/>
      <w:lvlText w:val="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44644"/>
    <w:multiLevelType w:val="hybridMultilevel"/>
    <w:tmpl w:val="E4F06D5E"/>
    <w:lvl w:ilvl="0" w:tplc="E7F429AA">
      <w:start w:val="3"/>
      <w:numFmt w:val="bullet"/>
      <w:lvlText w:val="•"/>
      <w:lvlJc w:val="left"/>
      <w:pPr>
        <w:ind w:left="1080" w:hanging="360"/>
      </w:pPr>
      <w:rPr>
        <w:rFonts w:ascii="Baskerville Old Face" w:eastAsia="Times New Roman" w:hAnsi="Baskerville Old Face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E752C7"/>
    <w:multiLevelType w:val="hybridMultilevel"/>
    <w:tmpl w:val="4816E602"/>
    <w:lvl w:ilvl="0" w:tplc="E31C6D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6D86B7C"/>
    <w:multiLevelType w:val="hybridMultilevel"/>
    <w:tmpl w:val="F0FED35E"/>
    <w:lvl w:ilvl="0" w:tplc="0396D2F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63987AD3"/>
    <w:multiLevelType w:val="hybridMultilevel"/>
    <w:tmpl w:val="3BACB8C0"/>
    <w:lvl w:ilvl="0" w:tplc="7A2C6D76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723F52">
      <w:start w:val="2000"/>
      <w:numFmt w:val="decimal"/>
      <w:lvlText w:val="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22569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91054"/>
    <w:multiLevelType w:val="hybridMultilevel"/>
    <w:tmpl w:val="3496E0FC"/>
    <w:lvl w:ilvl="0" w:tplc="225695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E58384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C0"/>
    <w:rsid w:val="00033143"/>
    <w:rsid w:val="000731A7"/>
    <w:rsid w:val="00121F30"/>
    <w:rsid w:val="001243C9"/>
    <w:rsid w:val="001777B3"/>
    <w:rsid w:val="00244B9A"/>
    <w:rsid w:val="002508EC"/>
    <w:rsid w:val="00280D44"/>
    <w:rsid w:val="002F2057"/>
    <w:rsid w:val="00335C61"/>
    <w:rsid w:val="0035538D"/>
    <w:rsid w:val="00393978"/>
    <w:rsid w:val="003A6885"/>
    <w:rsid w:val="003A7AA8"/>
    <w:rsid w:val="004161CC"/>
    <w:rsid w:val="00544875"/>
    <w:rsid w:val="00552D93"/>
    <w:rsid w:val="0057467B"/>
    <w:rsid w:val="00593D51"/>
    <w:rsid w:val="005A1D77"/>
    <w:rsid w:val="005F132F"/>
    <w:rsid w:val="005F1F22"/>
    <w:rsid w:val="006801F6"/>
    <w:rsid w:val="006A3D60"/>
    <w:rsid w:val="006D6FCB"/>
    <w:rsid w:val="00705418"/>
    <w:rsid w:val="0074367A"/>
    <w:rsid w:val="00760853"/>
    <w:rsid w:val="00856942"/>
    <w:rsid w:val="0085750E"/>
    <w:rsid w:val="00875904"/>
    <w:rsid w:val="008A2459"/>
    <w:rsid w:val="008A3D8D"/>
    <w:rsid w:val="008C14C1"/>
    <w:rsid w:val="0091085D"/>
    <w:rsid w:val="009837C0"/>
    <w:rsid w:val="009B147B"/>
    <w:rsid w:val="009B619B"/>
    <w:rsid w:val="009D4351"/>
    <w:rsid w:val="009E6646"/>
    <w:rsid w:val="00B314B7"/>
    <w:rsid w:val="00C06777"/>
    <w:rsid w:val="00C4505F"/>
    <w:rsid w:val="00CA2B73"/>
    <w:rsid w:val="00CC1D06"/>
    <w:rsid w:val="00CE4217"/>
    <w:rsid w:val="00D26EE3"/>
    <w:rsid w:val="00D308BC"/>
    <w:rsid w:val="00DA1249"/>
    <w:rsid w:val="00DC0FB0"/>
    <w:rsid w:val="00E42BE6"/>
    <w:rsid w:val="00F156AF"/>
    <w:rsid w:val="00F63E08"/>
    <w:rsid w:val="00F77C3F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04"/>
    <w:rPr>
      <w:sz w:val="24"/>
      <w:szCs w:val="24"/>
    </w:rPr>
  </w:style>
  <w:style w:type="paragraph" w:styleId="Heading1">
    <w:name w:val="heading 1"/>
    <w:basedOn w:val="Normal"/>
    <w:next w:val="Normal"/>
    <w:qFormat/>
    <w:rsid w:val="00875904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87590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7590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7590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75904"/>
    <w:pPr>
      <w:keepNext/>
      <w:numPr>
        <w:numId w:val="2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875904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75904"/>
    <w:pPr>
      <w:keepNext/>
      <w:ind w:left="72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875904"/>
    <w:pPr>
      <w:keepNext/>
      <w:ind w:left="144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75904"/>
    <w:pPr>
      <w:keepNext/>
      <w:tabs>
        <w:tab w:val="left" w:pos="1080"/>
      </w:tabs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5904"/>
    <w:pPr>
      <w:jc w:val="center"/>
    </w:pPr>
    <w:rPr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04"/>
    <w:rPr>
      <w:sz w:val="24"/>
      <w:szCs w:val="24"/>
    </w:rPr>
  </w:style>
  <w:style w:type="paragraph" w:styleId="Heading1">
    <w:name w:val="heading 1"/>
    <w:basedOn w:val="Normal"/>
    <w:next w:val="Normal"/>
    <w:qFormat/>
    <w:rsid w:val="00875904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87590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7590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7590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75904"/>
    <w:pPr>
      <w:keepNext/>
      <w:numPr>
        <w:numId w:val="2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875904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75904"/>
    <w:pPr>
      <w:keepNext/>
      <w:ind w:left="72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875904"/>
    <w:pPr>
      <w:keepNext/>
      <w:ind w:left="144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75904"/>
    <w:pPr>
      <w:keepNext/>
      <w:tabs>
        <w:tab w:val="left" w:pos="1080"/>
      </w:tabs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5904"/>
    <w:pPr>
      <w:jc w:val="center"/>
    </w:pPr>
    <w:rPr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VITA</vt:lpstr>
    </vt:vector>
  </TitlesOfParts>
  <Company>Lee University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VITA</dc:title>
  <dc:creator>kcdwy4pvrwhvjhc</dc:creator>
  <cp:lastModifiedBy>IS &amp; T</cp:lastModifiedBy>
  <cp:revision>2</cp:revision>
  <dcterms:created xsi:type="dcterms:W3CDTF">2013-05-31T16:13:00Z</dcterms:created>
  <dcterms:modified xsi:type="dcterms:W3CDTF">2013-05-31T16:13:00Z</dcterms:modified>
</cp:coreProperties>
</file>